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 xml:space="preserve">{{ </w:t>
      </w:r>
      <w:proofErr w:type="spellStart"/>
      <w:r w:rsidRPr="00062E24">
        <w:rPr>
          <w:lang w:val="en-US"/>
        </w:rPr>
        <w:t>Name</w:t>
      </w:r>
      <w:proofErr w:type="gramEnd"/>
      <w:r w:rsidRPr="00062E24">
        <w:rPr>
          <w:lang w:val="en-US"/>
        </w:rPr>
        <w:t>_org</w:t>
      </w:r>
      <w:proofErr w:type="spellEnd"/>
      <w:r w:rsidRPr="00062E24">
        <w:rPr>
          <w:lang w:val="en-US"/>
        </w:rPr>
        <w:t xml:space="preserve">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proofErr w:type="spellStart"/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>_director</w:t>
      </w:r>
      <w:proofErr w:type="spellEnd"/>
      <w:r w:rsidR="00062E24" w:rsidRPr="00062E24">
        <w:rPr>
          <w:sz w:val="28"/>
          <w:szCs w:val="28"/>
          <w:lang w:val="en-US"/>
        </w:rPr>
        <w:t xml:space="preserve">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_org</w:t>
      </w:r>
      <w:proofErr w:type="spellEnd"/>
      <w:r w:rsidRPr="00D33D34">
        <w:rPr>
          <w:sz w:val="28"/>
          <w:szCs w:val="28"/>
          <w:highlight w:val="cyan"/>
        </w:rPr>
        <w:t xml:space="preserve">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_opo</w:t>
      </w:r>
      <w:proofErr w:type="spellEnd"/>
      <w:r w:rsidRPr="00D33D34">
        <w:rPr>
          <w:sz w:val="28"/>
          <w:szCs w:val="28"/>
          <w:highlight w:val="cyan"/>
        </w:rPr>
        <w:t xml:space="preserve">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 w:val="28"/>
          <w:szCs w:val="28"/>
          <w:highlight w:val="cyan"/>
          <w:u w:val="single"/>
        </w:rPr>
        <w:t>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</w:t>
      </w:r>
      <w:proofErr w:type="spellEnd"/>
      <w:r w:rsidRPr="00D33D34">
        <w:rPr>
          <w:sz w:val="28"/>
          <w:szCs w:val="28"/>
          <w:highlight w:val="cyan"/>
          <w:u w:val="single"/>
        </w:rPr>
        <w:t xml:space="preserve">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625AFE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625AFE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625AF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625AFE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proofErr w:type="spellStart"/>
      <w:r w:rsidRPr="00B11166">
        <w:t>олное</w:t>
      </w:r>
      <w:proofErr w:type="spellEnd"/>
      <w:r w:rsidRPr="00B11166">
        <w:t xml:space="preserve">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Name</w:t>
      </w:r>
      <w:proofErr w:type="gramEnd"/>
      <w:r w:rsidRPr="004B4C9A">
        <w:rPr>
          <w:lang w:val="en-US"/>
        </w:rPr>
        <w:t>_org_full</w:t>
      </w:r>
      <w:proofErr w:type="spellEnd"/>
      <w:r w:rsidRPr="004B4C9A">
        <w:rPr>
          <w:lang w:val="en-US"/>
        </w:rPr>
        <w:t xml:space="preserve"> }} ({{ </w:t>
      </w:r>
      <w:proofErr w:type="spellStart"/>
      <w:r w:rsidRPr="004B4C9A">
        <w:rPr>
          <w:lang w:val="en-US"/>
        </w:rPr>
        <w:t>Name_org</w:t>
      </w:r>
      <w:proofErr w:type="spellEnd"/>
      <w:r w:rsidRPr="004B4C9A">
        <w:rPr>
          <w:lang w:val="en-US"/>
        </w:rPr>
        <w:t xml:space="preserve">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Jur</w:t>
      </w:r>
      <w:proofErr w:type="gramEnd"/>
      <w:r w:rsidRPr="004B4C9A">
        <w:rPr>
          <w:lang w:val="en-US"/>
        </w:rPr>
        <w:t>_adress</w:t>
      </w:r>
      <w:proofErr w:type="spellEnd"/>
      <w:r w:rsidRPr="004B4C9A">
        <w:rPr>
          <w:lang w:val="en-US"/>
        </w:rPr>
        <w:t xml:space="preserve">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proofErr w:type="spellStart"/>
      <w:r w:rsidRPr="00CF3262">
        <w:t>Email</w:t>
      </w:r>
      <w:proofErr w:type="spellEnd"/>
      <w:r w:rsidRPr="00B11166">
        <w:t xml:space="preserve">: </w:t>
      </w:r>
      <w:proofErr w:type="gramStart"/>
      <w:r w:rsidRPr="00DF1995">
        <w:t xml:space="preserve">{{ </w:t>
      </w:r>
      <w:proofErr w:type="spellStart"/>
      <w:r w:rsidRPr="00CF3262">
        <w:t>Email</w:t>
      </w:r>
      <w:proofErr w:type="spellEnd"/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proofErr w:type="spellStart"/>
      <w:r w:rsidRPr="00B11166">
        <w:t>аименование</w:t>
      </w:r>
      <w:proofErr w:type="spellEnd"/>
      <w:r w:rsidRPr="00B11166">
        <w:t xml:space="preserve">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proofErr w:type="spellStart"/>
      <w:r w:rsidRPr="00E706BE">
        <w:rPr>
          <w:lang w:val="en-US"/>
        </w:rPr>
        <w:t>Name_org</w:t>
      </w:r>
      <w:proofErr w:type="spellEnd"/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proofErr w:type="spellStart"/>
      <w:r w:rsidR="005E510C" w:rsidRPr="005E510C">
        <w:rPr>
          <w:lang w:val="en-US"/>
        </w:rPr>
        <w:t>Name_director</w:t>
      </w:r>
      <w:proofErr w:type="spellEnd"/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 xml:space="preserve"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</w:t>
      </w:r>
      <w:proofErr w:type="spellStart"/>
      <w:r w:rsidRPr="00B11166">
        <w:t>отнесен</w:t>
      </w:r>
      <w:proofErr w:type="spellEnd"/>
      <w:r w:rsidRPr="00B11166">
        <w:t xml:space="preserve">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 xml:space="preserve">{{ </w:t>
      </w:r>
      <w:proofErr w:type="spellStart"/>
      <w:r w:rsidR="00A562D0" w:rsidRPr="00A562D0">
        <w:t>Name_org</w:t>
      </w:r>
      <w:proofErr w:type="spellEnd"/>
      <w:r w:rsidR="00A562D0" w:rsidRPr="00A562D0">
        <w:t xml:space="preserve">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B11166">
        <w:t>нее</w:t>
      </w:r>
      <w:proofErr w:type="spellEnd"/>
      <w:r w:rsidRPr="00B11166">
        <w:t xml:space="preserve"> сведений», </w:t>
      </w:r>
      <w:proofErr w:type="spellStart"/>
      <w:r w:rsidRPr="00B11166">
        <w:t>утвержденным</w:t>
      </w:r>
      <w:proofErr w:type="spellEnd"/>
      <w:r w:rsidRPr="00B11166">
        <w:t xml:space="preserve">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fldSimple w:instr=" SEQ Таблица \* ARABIC ">
        <w:r w:rsidRPr="00B11166">
          <w:rPr>
            <w:noProof/>
          </w:rPr>
          <w:t>1</w:t>
        </w:r>
      </w:fldSimple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 xml:space="preserve">Воспламеняющиеся </w:t>
            </w:r>
            <w:proofErr w:type="spellStart"/>
            <w:r w:rsidRPr="00B11166">
              <w:rPr>
                <w:b/>
                <w:bCs/>
                <w:sz w:val="18"/>
                <w:szCs w:val="18"/>
              </w:rPr>
              <w:t>газы</w:t>
            </w:r>
            <w:proofErr w:type="spellEnd"/>
            <w:r w:rsidRPr="00B11166">
              <w:rPr>
                <w:b/>
                <w:bCs/>
                <w:sz w:val="18"/>
                <w:szCs w:val="18"/>
              </w:rPr>
              <w:t>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 xml:space="preserve">(в т.ч. </w:t>
            </w:r>
            <w:proofErr w:type="spellStart"/>
            <w:r w:rsidR="00DF1995" w:rsidRPr="00275507">
              <w:rPr>
                <w:color w:val="FF0000"/>
                <w:sz w:val="18"/>
                <w:szCs w:val="18"/>
              </w:rPr>
              <w:t>расворенный</w:t>
            </w:r>
            <w:proofErr w:type="spellEnd"/>
            <w:r w:rsidR="00DF1995" w:rsidRPr="00275507">
              <w:rPr>
                <w:color w:val="FF0000"/>
                <w:sz w:val="18"/>
                <w:szCs w:val="18"/>
              </w:rPr>
              <w:t xml:space="preserve">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 xml:space="preserve">) </w:t>
      </w:r>
      <w:proofErr w:type="spellStart"/>
      <w:r w:rsidRPr="00E706BE">
        <w:rPr>
          <w:sz w:val="24"/>
          <w:szCs w:val="24"/>
        </w:rPr>
        <w:t>приведен</w:t>
      </w:r>
      <w:proofErr w:type="spellEnd"/>
      <w:r w:rsidRPr="00E706BE">
        <w:rPr>
          <w:sz w:val="24"/>
          <w:szCs w:val="24"/>
        </w:rPr>
        <w:t xml:space="preserve">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</w:t>
            </w:r>
            <w:proofErr w:type="spellStart"/>
            <w:r w:rsidRPr="00DF1995">
              <w:rPr>
                <w:sz w:val="24"/>
                <w:szCs w:val="24"/>
              </w:rPr>
              <w:t>нее</w:t>
            </w:r>
            <w:proofErr w:type="spellEnd"/>
            <w:r w:rsidRPr="00DF1995">
              <w:rPr>
                <w:sz w:val="24"/>
                <w:szCs w:val="24"/>
              </w:rPr>
              <w:t xml:space="preserve">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proofErr w:type="spellStart"/>
      <w:r w:rsidRPr="00B11166">
        <w:t>раткая</w:t>
      </w:r>
      <w:proofErr w:type="spellEnd"/>
      <w:r w:rsidRPr="00B11166">
        <w:t xml:space="preserve">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</w:t>
      </w:r>
      <w:proofErr w:type="spellStart"/>
      <w:r w:rsidRPr="009B193D">
        <w:rPr>
          <w:color w:val="FF0000"/>
        </w:rPr>
        <w:t>среднечетвертичного</w:t>
      </w:r>
      <w:proofErr w:type="spellEnd"/>
      <w:r w:rsidRPr="009B193D">
        <w:rPr>
          <w:color w:val="FF0000"/>
        </w:rPr>
        <w:t xml:space="preserve">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 xml:space="preserve">Абсолютный </w:t>
            </w:r>
            <w:proofErr w:type="spellStart"/>
            <w:r w:rsidRPr="009B193D">
              <w:rPr>
                <w:b/>
                <w:bCs/>
                <w:color w:val="FF0000"/>
                <w:sz w:val="16"/>
                <w:szCs w:val="20"/>
              </w:rPr>
              <w:t>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  <w:proofErr w:type="spellEnd"/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9B193D">
              <w:rPr>
                <w:b/>
                <w:bCs/>
                <w:color w:val="FF0000"/>
                <w:sz w:val="16"/>
                <w:szCs w:val="18"/>
              </w:rPr>
              <w:t>Нояб</w:t>
            </w:r>
            <w:proofErr w:type="spellEnd"/>
            <w:r w:rsidRPr="009B193D">
              <w:rPr>
                <w:b/>
                <w:bCs/>
                <w:color w:val="FF0000"/>
                <w:sz w:val="16"/>
                <w:szCs w:val="18"/>
              </w:rPr>
              <w:t>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</w:t>
      </w:r>
      <w:proofErr w:type="spellStart"/>
      <w:r w:rsidRPr="009B193D">
        <w:rPr>
          <w:color w:val="FF0000"/>
        </w:rPr>
        <w:t>диам</w:t>
      </w:r>
      <w:proofErr w:type="spellEnd"/>
      <w:r w:rsidRPr="009B193D">
        <w:rPr>
          <w:color w:val="FF0000"/>
        </w:rPr>
        <w:t>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 xml:space="preserve">I классу опасности). В границах санитарно-защитных зон </w:t>
      </w:r>
      <w:proofErr w:type="spellStart"/>
      <w:r w:rsidRPr="009B193D">
        <w:rPr>
          <w:color w:val="FF0000"/>
        </w:rPr>
        <w:t>населенные</w:t>
      </w:r>
      <w:proofErr w:type="spellEnd"/>
      <w:r w:rsidRPr="009B193D">
        <w:rPr>
          <w:color w:val="FF0000"/>
        </w:rPr>
        <w:t xml:space="preserve">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fldSimple w:instr=" SEQ Таблица \* ARABIC ">
        <w:r w:rsidRPr="00B11166">
          <w:rPr>
            <w:noProof/>
          </w:rPr>
          <w:t>7</w:t>
        </w:r>
      </w:fldSimple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9B193D" w:rsidRPr="009B193D" w14:paraId="050B56B7" w14:textId="77777777" w:rsidTr="00CE6ADC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0B06ED31" w14:textId="6311FDDD" w:rsidR="00E706BE" w:rsidRPr="009B193D" w:rsidRDefault="009B193D" w:rsidP="00CE6ADC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23C62F2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9B193D" w:rsidRPr="009B193D" w14:paraId="2F9D942C" w14:textId="77777777" w:rsidTr="00CE6ADC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1F0A6DC5" w14:textId="77777777" w:rsidR="00E706BE" w:rsidRPr="009B193D" w:rsidRDefault="00E706BE" w:rsidP="00CE6ADC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6E21D66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232A7A2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9B193D" w:rsidRPr="009B193D" w14:paraId="2E340448" w14:textId="77777777" w:rsidTr="00CE6ADC">
        <w:trPr>
          <w:trHeight w:val="739"/>
        </w:trPr>
        <w:tc>
          <w:tcPr>
            <w:tcW w:w="3241" w:type="pct"/>
            <w:shd w:val="clear" w:color="auto" w:fill="auto"/>
          </w:tcPr>
          <w:p w14:paraId="4B4A1993" w14:textId="12AF8D93" w:rsidR="00E706BE" w:rsidRPr="009B193D" w:rsidRDefault="00E706BE" w:rsidP="00CE6ADC">
            <w:pPr>
              <w:rPr>
                <w:color w:val="FF0000"/>
              </w:rPr>
            </w:pPr>
          </w:p>
        </w:tc>
        <w:tc>
          <w:tcPr>
            <w:tcW w:w="915" w:type="pct"/>
            <w:shd w:val="clear" w:color="auto" w:fill="auto"/>
          </w:tcPr>
          <w:p w14:paraId="74C4021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1E90A5C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5</w:t>
            </w:r>
          </w:p>
        </w:tc>
      </w:tr>
    </w:tbl>
    <w:p w14:paraId="1C94FADA" w14:textId="77777777" w:rsidR="00E706BE" w:rsidRPr="009B193D" w:rsidRDefault="00E706BE" w:rsidP="00E706BE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>Общая численность работников на ОПО составляет 6 человек.</w:t>
      </w:r>
    </w:p>
    <w:p w14:paraId="1A68359E" w14:textId="77777777" w:rsidR="00E706BE" w:rsidRPr="00B11166" w:rsidRDefault="00E706BE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spellStart"/>
      <w:proofErr w:type="gramEnd"/>
      <w:r w:rsidRPr="00B11166">
        <w:t>ж.д</w:t>
      </w:r>
      <w:proofErr w:type="spellEnd"/>
      <w:r w:rsidRPr="00B11166">
        <w:t>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Соседние организации и </w:t>
      </w:r>
      <w:proofErr w:type="spellStart"/>
      <w:r w:rsidRPr="00B11166">
        <w:t>населенные</w:t>
      </w:r>
      <w:proofErr w:type="spellEnd"/>
      <w:r w:rsidRPr="00B11166">
        <w:t xml:space="preserve">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Близлежащие </w:t>
      </w:r>
      <w:proofErr w:type="spellStart"/>
      <w:r w:rsidRPr="00B11166">
        <w:t>населенные</w:t>
      </w:r>
      <w:proofErr w:type="spellEnd"/>
      <w:r w:rsidRPr="00B11166">
        <w:t xml:space="preserve">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7FE6FA6F" w14:textId="19DF8AD9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РАССТОЯНИЕ И ЧИСЛЕННОСТЬ НАСЕЛЕНИЯ БЛИЖАЙШИХ Н.П.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proofErr w:type="spellStart"/>
      <w:r w:rsidRPr="00B11166">
        <w:t>отнесен</w:t>
      </w:r>
      <w:proofErr w:type="spellEnd"/>
      <w:r w:rsidRPr="00B11166">
        <w:t xml:space="preserve">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fldSimple w:instr=" SEQ Таблица \* ARABIC ">
        <w:r w:rsidRPr="00B11166">
          <w:rPr>
            <w:noProof/>
          </w:rPr>
          <w:t>8</w:t>
        </w:r>
      </w:fldSimple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9B193D">
              <w:rPr>
                <w:bCs/>
                <w:color w:val="FF0000"/>
              </w:rPr>
              <w:t>алканов</w:t>
            </w:r>
            <w:proofErr w:type="spellEnd"/>
            <w:r w:rsidRPr="009B193D">
              <w:rPr>
                <w:bCs/>
                <w:color w:val="FF0000"/>
              </w:rPr>
              <w:t xml:space="preserve">, некоторых циклонов и </w:t>
            </w:r>
            <w:proofErr w:type="spellStart"/>
            <w:r w:rsidRPr="009B193D">
              <w:rPr>
                <w:bCs/>
                <w:color w:val="FF0000"/>
              </w:rPr>
              <w:t>аренов</w:t>
            </w:r>
            <w:proofErr w:type="spellEnd"/>
            <w:r w:rsidRPr="009B193D">
              <w:rPr>
                <w:bCs/>
                <w:color w:val="FF0000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9B193D">
              <w:rPr>
                <w:bCs/>
                <w:color w:val="FF0000"/>
              </w:rPr>
              <w:t>асфальтенов</w:t>
            </w:r>
            <w:proofErr w:type="spellEnd"/>
            <w:r w:rsidRPr="009B193D">
              <w:rPr>
                <w:bCs/>
                <w:color w:val="FF0000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 xml:space="preserve">), при хранении и лабораторных испытаниях - к 4- </w:t>
            </w:r>
            <w:proofErr w:type="spellStart"/>
            <w:r w:rsidR="00007779" w:rsidRPr="009B193D">
              <w:rPr>
                <w:color w:val="FF0000"/>
              </w:rPr>
              <w:t>му</w:t>
            </w:r>
            <w:proofErr w:type="spellEnd"/>
            <w:r w:rsidR="00007779" w:rsidRPr="009B193D">
              <w:rPr>
                <w:color w:val="FF0000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</w:t>
            </w:r>
            <w:proofErr w:type="spellStart"/>
            <w:r w:rsidR="00007779" w:rsidRPr="009B193D">
              <w:rPr>
                <w:color w:val="FF0000"/>
              </w:rPr>
              <w:t>пересчете</w:t>
            </w:r>
            <w:proofErr w:type="spellEnd"/>
            <w:r w:rsidR="00007779" w:rsidRPr="009B193D">
              <w:rPr>
                <w:color w:val="FF0000"/>
              </w:rPr>
              <w:t xml:space="preserve">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</w:t>
            </w:r>
            <w:proofErr w:type="spellStart"/>
            <w:r w:rsidR="00007779" w:rsidRPr="009B193D">
              <w:rPr>
                <w:color w:val="FF0000"/>
              </w:rPr>
              <w:t>дигидросульфид</w:t>
            </w:r>
            <w:proofErr w:type="spellEnd"/>
            <w:r w:rsidR="00007779" w:rsidRPr="009B193D">
              <w:rPr>
                <w:color w:val="FF0000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пожаровзрывоопасным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</w:t>
            </w:r>
            <w:proofErr w:type="spellStart"/>
            <w:r w:rsidRPr="009B193D">
              <w:rPr>
                <w:bCs/>
                <w:color w:val="FF0000"/>
              </w:rPr>
              <w:t>замазучиванием</w:t>
            </w:r>
            <w:proofErr w:type="spellEnd"/>
            <w:r w:rsidRPr="009B193D">
              <w:rPr>
                <w:bCs/>
                <w:color w:val="FF0000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</w:t>
            </w:r>
            <w:proofErr w:type="spellStart"/>
            <w:r w:rsidRPr="009B193D">
              <w:rPr>
                <w:bCs/>
                <w:color w:val="FF0000"/>
              </w:rPr>
              <w:t>нитрификационной</w:t>
            </w:r>
            <w:proofErr w:type="spellEnd"/>
            <w:r w:rsidRPr="009B193D">
              <w:rPr>
                <w:bCs/>
                <w:color w:val="FF0000"/>
              </w:rPr>
              <w:t xml:space="preserve"> способности почвы; уменьшение </w:t>
            </w:r>
            <w:proofErr w:type="spellStart"/>
            <w:r w:rsidRPr="009B193D">
              <w:rPr>
                <w:bCs/>
                <w:color w:val="FF0000"/>
              </w:rPr>
              <w:t>емкости</w:t>
            </w:r>
            <w:proofErr w:type="spellEnd"/>
            <w:r w:rsidRPr="009B193D">
              <w:rPr>
                <w:bCs/>
                <w:color w:val="FF0000"/>
              </w:rPr>
              <w:t xml:space="preserve">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легких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и средних отравлениях газом появляется головная боль, головокружение, тошнота, рвота, резкая слабость в руках и ногах, сердцебиение, а в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тяжелых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–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оглушенное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состояние,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затемненное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сознание, нередко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возбужденное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proofErr w:type="spellStart"/>
      <w:r w:rsidRPr="00B11166">
        <w:t>лок</w:t>
      </w:r>
      <w:proofErr w:type="spellEnd"/>
      <w:r w:rsidRPr="00B11166">
        <w:t>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fldSimple w:instr=" SEQ Таблица \* ARABIC ">
        <w:r w:rsidRPr="00B11166">
          <w:rPr>
            <w:noProof/>
          </w:rPr>
          <w:t>9</w:t>
        </w:r>
      </w:fldSimple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86F99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{%tr for item in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mass_sub_table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>Pozition</w:t>
            </w:r>
            <w:proofErr w:type="spellEnd"/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tr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endfor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proofErr w:type="spellStart"/>
      <w:r w:rsidRPr="00B11166">
        <w:t>сновные</w:t>
      </w:r>
      <w:proofErr w:type="spellEnd"/>
      <w:r w:rsidRPr="00B11166">
        <w:t xml:space="preserve">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</w:t>
            </w:r>
            <w:proofErr w:type="spell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</w:t>
            </w:r>
            <w:proofErr w:type="spell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proofErr w:type="spellStart"/>
      <w:r w:rsidRPr="00B11166">
        <w:t>раткое</w:t>
      </w:r>
      <w:proofErr w:type="spellEnd"/>
      <w:r w:rsidRPr="00B11166">
        <w:t xml:space="preserve">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86F99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86F99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</w:t>
      </w:r>
      <w:proofErr w:type="spellStart"/>
      <w:r w:rsidRPr="00F13425">
        <w:rPr>
          <w:bCs/>
          <w:color w:val="FF0000"/>
          <w:sz w:val="20"/>
          <w:szCs w:val="20"/>
        </w:rPr>
        <w:t>тяжелые</w:t>
      </w:r>
      <w:proofErr w:type="spellEnd"/>
      <w:r w:rsidRPr="00F13425">
        <w:rPr>
          <w:bCs/>
          <w:color w:val="FF0000"/>
          <w:sz w:val="20"/>
          <w:szCs w:val="20"/>
        </w:rPr>
        <w:t xml:space="preserve">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</w:t>
      </w:r>
      <w:proofErr w:type="spellStart"/>
      <w:r w:rsidRPr="00F13425">
        <w:rPr>
          <w:bCs/>
          <w:color w:val="FF0000"/>
          <w:sz w:val="20"/>
          <w:szCs w:val="20"/>
        </w:rPr>
        <w:t>проемов</w:t>
      </w:r>
      <w:proofErr w:type="spellEnd"/>
      <w:r w:rsidRPr="00F13425">
        <w:rPr>
          <w:bCs/>
          <w:color w:val="FF0000"/>
          <w:sz w:val="20"/>
          <w:szCs w:val="20"/>
        </w:rPr>
        <w:t>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 xml:space="preserve">2.3.1.4. Сведения о возможном числе потерпевших, включая погибших среди работников на декларируемом объекте и иных физических лиц, которым может быть </w:t>
      </w:r>
      <w:proofErr w:type="spellStart"/>
      <w:r w:rsidRPr="00B11166">
        <w:t>причинен</w:t>
      </w:r>
      <w:proofErr w:type="spellEnd"/>
      <w:r w:rsidRPr="00B11166">
        <w:t xml:space="preserve">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Сведения о возможном числе потерпевших, включая погибших среди работников на декларируемом объекте и иных физических лиц, которым может быть </w:t>
      </w:r>
      <w:proofErr w:type="spellStart"/>
      <w:r w:rsidRPr="00AE7D7C">
        <w:rPr>
          <w:bCs/>
        </w:rPr>
        <w:t>причинен</w:t>
      </w:r>
      <w:proofErr w:type="spellEnd"/>
      <w:r w:rsidRPr="00AE7D7C">
        <w:rPr>
          <w:bCs/>
        </w:rPr>
        <w:t xml:space="preserve">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86F99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B86F99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</w:t>
      </w:r>
      <w:proofErr w:type="spellStart"/>
      <w:r w:rsidRPr="008C3200">
        <w:t>расчета</w:t>
      </w:r>
      <w:proofErr w:type="spellEnd"/>
      <w:r w:rsidRPr="008C3200">
        <w:t xml:space="preserve">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fldSimple w:instr=" SEQ Таблица \* ARABIC ">
        <w:r>
          <w:rPr>
            <w:noProof/>
          </w:rPr>
          <w:t>15</w:t>
        </w:r>
      </w:fldSimple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86F99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86F99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B86F99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fn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fg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 xml:space="preserve">На момент разработки декларации промышленной безопасности </w:t>
      </w:r>
      <w:proofErr w:type="spellStart"/>
      <w:r w:rsidRPr="001E14BB">
        <w:rPr>
          <w:bCs/>
          <w:color w:val="FF0000"/>
          <w:lang w:eastAsia="x-none"/>
        </w:rPr>
        <w:t>ведется</w:t>
      </w:r>
      <w:proofErr w:type="spellEnd"/>
      <w:r w:rsidRPr="001E14BB">
        <w:rPr>
          <w:bCs/>
          <w:color w:val="FF0000"/>
          <w:lang w:eastAsia="x-none"/>
        </w:rPr>
        <w:t xml:space="preserve">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proofErr w:type="spellStart"/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proofErr w:type="spellEnd"/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 xml:space="preserve">. Сведения о профессиональной и противоаварийной подготовке персонала в соответствии с положением о системе управления промышленной безопасности, </w:t>
      </w:r>
      <w:proofErr w:type="spellStart"/>
      <w:r w:rsidRPr="00210158">
        <w:rPr>
          <w:rFonts w:eastAsia="MS Mincho"/>
          <w:b/>
          <w:iCs/>
          <w:lang w:val="x-none" w:eastAsia="x-none"/>
        </w:rPr>
        <w:t>утвержденным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 xml:space="preserve">{{ </w:t>
      </w:r>
      <w:proofErr w:type="spellStart"/>
      <w:r w:rsidRPr="00CB3CD9">
        <w:rPr>
          <w:color w:val="00000A"/>
        </w:rPr>
        <w:t>Name</w:t>
      </w:r>
      <w:proofErr w:type="gramEnd"/>
      <w:r w:rsidRPr="00CB3CD9">
        <w:rPr>
          <w:color w:val="00000A"/>
        </w:rPr>
        <w:t>_org</w:t>
      </w:r>
      <w:proofErr w:type="spellEnd"/>
      <w:r w:rsidRPr="00CB3CD9">
        <w:rPr>
          <w:color w:val="00000A"/>
        </w:rPr>
        <w:t xml:space="preserve">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ADCCC60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В целях обеспечения готовности {{ </w:t>
      </w:r>
      <w:proofErr w:type="spellStart"/>
      <w:r w:rsidRPr="00CB3CD9">
        <w:rPr>
          <w:color w:val="00000A"/>
        </w:rPr>
        <w:t>Name_org</w:t>
      </w:r>
      <w:proofErr w:type="spellEnd"/>
      <w:r w:rsidRPr="00CB3CD9">
        <w:rPr>
          <w:color w:val="00000A"/>
        </w:rPr>
        <w:t xml:space="preserve">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Знание ПМЛА проверяется во время учебно-тренировочных занятий с персоналом объекта, проводимых по графику, </w:t>
      </w:r>
      <w:proofErr w:type="spellStart"/>
      <w:r w:rsidRPr="00CB3CD9">
        <w:rPr>
          <w:color w:val="00000A"/>
        </w:rPr>
        <w:t>утвержденному</w:t>
      </w:r>
      <w:proofErr w:type="spellEnd"/>
      <w:r w:rsidRPr="00CB3CD9">
        <w:rPr>
          <w:color w:val="00000A"/>
        </w:rPr>
        <w:t xml:space="preserve">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</w:t>
      </w:r>
      <w:proofErr w:type="spellStart"/>
      <w:r w:rsidRPr="00630EC4">
        <w:t>учетом</w:t>
      </w:r>
      <w:proofErr w:type="spellEnd"/>
      <w:r w:rsidRPr="00630EC4">
        <w:t xml:space="preserve"> количества видов возможных аварий и конкретных условий, но не реже одного раза в год по каждому виду возможных аварии, с </w:t>
      </w:r>
      <w:proofErr w:type="spellStart"/>
      <w:r w:rsidRPr="00630EC4">
        <w:t>учетом</w:t>
      </w:r>
      <w:proofErr w:type="spellEnd"/>
      <w:r w:rsidRPr="00630EC4">
        <w:t xml:space="preserve"> сезонности, а также с </w:t>
      </w:r>
      <w:proofErr w:type="spellStart"/>
      <w:r w:rsidRPr="00630EC4">
        <w:t>учетом</w:t>
      </w:r>
      <w:proofErr w:type="spellEnd"/>
      <w:r w:rsidRPr="00630EC4">
        <w:t xml:space="preserve">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 xml:space="preserve"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</w:t>
      </w:r>
      <w:proofErr w:type="spellStart"/>
      <w:r w:rsidRPr="00210158">
        <w:rPr>
          <w:color w:val="00000A"/>
        </w:rPr>
        <w:t>приемам</w:t>
      </w:r>
      <w:proofErr w:type="spellEnd"/>
      <w:r w:rsidRPr="00210158">
        <w:rPr>
          <w:color w:val="00000A"/>
        </w:rPr>
        <w:t xml:space="preserve">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</w:t>
      </w:r>
      <w:r w:rsidRPr="00210158">
        <w:rPr>
          <w:color w:val="00000A"/>
        </w:rPr>
        <w:lastRenderedPageBreak/>
        <w:t>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</w:t>
      </w:r>
      <w:proofErr w:type="spellStart"/>
      <w:r w:rsidRPr="00210158">
        <w:rPr>
          <w:color w:val="00000A"/>
        </w:rPr>
        <w:t>утвержденным</w:t>
      </w:r>
      <w:proofErr w:type="spellEnd"/>
      <w:r w:rsidRPr="00210158">
        <w:rPr>
          <w:color w:val="00000A"/>
        </w:rPr>
        <w:t xml:space="preserve">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</w:t>
      </w:r>
      <w:proofErr w:type="spellStart"/>
      <w:r w:rsidRPr="00210158">
        <w:rPr>
          <w:color w:val="00000A"/>
        </w:rPr>
        <w:t>введенной</w:t>
      </w:r>
      <w:proofErr w:type="spellEnd"/>
      <w:r w:rsidRPr="00210158">
        <w:rPr>
          <w:color w:val="00000A"/>
        </w:rPr>
        <w:t xml:space="preserve">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 объем спецподготовки входят выполнение противоаварийных и противопожарных тренировок, изучение изменений, </w:t>
      </w:r>
      <w:proofErr w:type="spellStart"/>
      <w:r w:rsidRPr="00210158">
        <w:rPr>
          <w:color w:val="00000A"/>
        </w:rPr>
        <w:t>внесенных</w:t>
      </w:r>
      <w:proofErr w:type="spellEnd"/>
      <w:r w:rsidRPr="00210158">
        <w:rPr>
          <w:color w:val="00000A"/>
        </w:rPr>
        <w:t xml:space="preserve">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 xml:space="preserve">Для </w:t>
      </w:r>
      <w:proofErr w:type="gramStart"/>
      <w:r w:rsidRPr="00E1300B">
        <w:rPr>
          <w:color w:val="00000A"/>
          <w:highlight w:val="yellow"/>
        </w:rPr>
        <w:t xml:space="preserve">{{ </w:t>
      </w:r>
      <w:proofErr w:type="spellStart"/>
      <w:r w:rsidRPr="00E1300B">
        <w:rPr>
          <w:color w:val="00000A"/>
          <w:highlight w:val="yellow"/>
        </w:rPr>
        <w:t>Name</w:t>
      </w:r>
      <w:proofErr w:type="gramEnd"/>
      <w:r w:rsidRPr="00E1300B">
        <w:rPr>
          <w:color w:val="00000A"/>
          <w:highlight w:val="yellow"/>
        </w:rPr>
        <w:t>_org</w:t>
      </w:r>
      <w:proofErr w:type="spellEnd"/>
      <w:r w:rsidRPr="00E1300B">
        <w:rPr>
          <w:color w:val="00000A"/>
          <w:highlight w:val="yellow"/>
        </w:rPr>
        <w:t xml:space="preserve">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proofErr w:type="spellStart"/>
      <w:r w:rsidRPr="00E1300B">
        <w:rPr>
          <w:color w:val="00000A"/>
          <w:highlight w:val="yellow"/>
        </w:rPr>
        <w:t>введенное</w:t>
      </w:r>
      <w:proofErr w:type="spellEnd"/>
      <w:r w:rsidRPr="00E1300B">
        <w:rPr>
          <w:color w:val="00000A"/>
          <w:highlight w:val="yellow"/>
        </w:rPr>
        <w:t xml:space="preserve">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 xml:space="preserve"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</w:t>
      </w:r>
      <w:r w:rsidRPr="00E1300B">
        <w:rPr>
          <w:color w:val="00000A"/>
          <w:highlight w:val="yellow"/>
        </w:rPr>
        <w:lastRenderedPageBreak/>
        <w:t>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 xml:space="preserve">{{ </w:t>
      </w:r>
      <w:proofErr w:type="spellStart"/>
      <w:r w:rsidRPr="00713EDE">
        <w:rPr>
          <w:color w:val="00000A"/>
          <w:highlight w:val="yellow"/>
        </w:rPr>
        <w:t>Name</w:t>
      </w:r>
      <w:proofErr w:type="gramEnd"/>
      <w:r w:rsidRPr="00713EDE">
        <w:rPr>
          <w:color w:val="00000A"/>
          <w:highlight w:val="yellow"/>
        </w:rPr>
        <w:t>_org</w:t>
      </w:r>
      <w:proofErr w:type="spellEnd"/>
      <w:r w:rsidRPr="00713EDE">
        <w:rPr>
          <w:color w:val="00000A"/>
          <w:highlight w:val="yellow"/>
        </w:rPr>
        <w:t xml:space="preserve">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 xml:space="preserve">На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 действует «Положение о производственном контроле за соблюдением требований промышленной безопасности на опасных производственных объектах {{ </w:t>
      </w:r>
      <w:proofErr w:type="spellStart"/>
      <w:r w:rsidRPr="00E1300B">
        <w:rPr>
          <w:color w:val="FF0000"/>
        </w:rPr>
        <w:t>Name_org</w:t>
      </w:r>
      <w:proofErr w:type="spellEnd"/>
      <w:r w:rsidRPr="00E1300B">
        <w:rPr>
          <w:color w:val="FF0000"/>
        </w:rPr>
        <w:t xml:space="preserve"> }}, </w:t>
      </w:r>
      <w:proofErr w:type="spellStart"/>
      <w:r w:rsidRPr="00E1300B">
        <w:rPr>
          <w:color w:val="FF0000"/>
        </w:rPr>
        <w:t>утвержденное</w:t>
      </w:r>
      <w:proofErr w:type="spellEnd"/>
      <w:r w:rsidRPr="00E1300B">
        <w:rPr>
          <w:color w:val="FF0000"/>
        </w:rPr>
        <w:t xml:space="preserve">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 xml:space="preserve">Ответственность за организацию и осуществление производственного контроля несут руководитель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возлагается на главного инженера {{ </w:t>
      </w:r>
      <w:proofErr w:type="spellStart"/>
      <w:r w:rsidRPr="00713EDE">
        <w:rPr>
          <w:color w:val="FF0000"/>
        </w:rPr>
        <w:t>Name_org</w:t>
      </w:r>
      <w:proofErr w:type="spellEnd"/>
      <w:r w:rsidRPr="00713EDE">
        <w:rPr>
          <w:color w:val="FF0000"/>
        </w:rPr>
        <w:t xml:space="preserve">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</w:t>
      </w:r>
      <w:proofErr w:type="spellStart"/>
      <w:r w:rsidRPr="00210158">
        <w:rPr>
          <w:color w:val="00000A"/>
        </w:rPr>
        <w:t>счет</w:t>
      </w:r>
      <w:proofErr w:type="spellEnd"/>
      <w:r w:rsidRPr="00210158">
        <w:rPr>
          <w:color w:val="00000A"/>
        </w:rPr>
        <w:t xml:space="preserve">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 xml:space="preserve">анализ состояния промышленной безопасности опасных производственных объектов, в том числе </w:t>
      </w:r>
      <w:proofErr w:type="spellStart"/>
      <w:r w:rsidRPr="00713EDE">
        <w:rPr>
          <w:rFonts w:eastAsia="Calibri"/>
          <w:color w:val="000000"/>
        </w:rPr>
        <w:t>путем</w:t>
      </w:r>
      <w:proofErr w:type="spellEnd"/>
      <w:r w:rsidRPr="00713EDE">
        <w:rPr>
          <w:rFonts w:eastAsia="Calibri"/>
          <w:color w:val="000000"/>
        </w:rPr>
        <w:t xml:space="preserve">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lastRenderedPageBreak/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</w:t>
      </w:r>
      <w:proofErr w:type="spellStart"/>
      <w:r w:rsidRPr="00197599">
        <w:rPr>
          <w:color w:val="000000" w:themeColor="text1"/>
        </w:rPr>
        <w:t>учет</w:t>
      </w:r>
      <w:proofErr w:type="spellEnd"/>
      <w:r w:rsidRPr="00197599">
        <w:rPr>
          <w:color w:val="000000" w:themeColor="text1"/>
        </w:rPr>
        <w:t xml:space="preserve">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 xml:space="preserve">{{ </w:t>
      </w:r>
      <w:proofErr w:type="spellStart"/>
      <w:r w:rsidRPr="00197599">
        <w:rPr>
          <w:color w:val="000000" w:themeColor="text1"/>
          <w:highlight w:val="yellow"/>
        </w:rPr>
        <w:t>Name</w:t>
      </w:r>
      <w:proofErr w:type="gramEnd"/>
      <w:r w:rsidRPr="00197599">
        <w:rPr>
          <w:color w:val="000000" w:themeColor="text1"/>
          <w:highlight w:val="yellow"/>
        </w:rPr>
        <w:t>_org</w:t>
      </w:r>
      <w:proofErr w:type="spellEnd"/>
      <w:r w:rsidRPr="00197599">
        <w:rPr>
          <w:color w:val="000000" w:themeColor="text1"/>
          <w:highlight w:val="yellow"/>
        </w:rPr>
        <w:t xml:space="preserve">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 xml:space="preserve">Руководство по безопасности «Методические рекомендации по классификации </w:t>
      </w:r>
      <w:proofErr w:type="spellStart"/>
      <w:r w:rsidRPr="00197599">
        <w:rPr>
          <w:rFonts w:eastAsia="Calibri"/>
          <w:color w:val="000000" w:themeColor="text1"/>
        </w:rPr>
        <w:t>аварийно</w:t>
      </w:r>
      <w:proofErr w:type="spellEnd"/>
      <w:r w:rsidRPr="00197599">
        <w:rPr>
          <w:rFonts w:eastAsia="Calibri"/>
          <w:color w:val="000000" w:themeColor="text1"/>
        </w:rPr>
        <w:t xml:space="preserve">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 xml:space="preserve">Порядок проведения технического расследования причин инцидентов на </w:t>
      </w:r>
      <w:proofErr w:type="gramStart"/>
      <w:r w:rsidRPr="00197599">
        <w:rPr>
          <w:color w:val="FF0000"/>
        </w:rPr>
        <w:t xml:space="preserve">{{ </w:t>
      </w:r>
      <w:proofErr w:type="spellStart"/>
      <w:r w:rsidRPr="00197599">
        <w:rPr>
          <w:color w:val="FF0000"/>
        </w:rPr>
        <w:t>Name</w:t>
      </w:r>
      <w:proofErr w:type="gramEnd"/>
      <w:r w:rsidRPr="00197599">
        <w:rPr>
          <w:color w:val="FF0000"/>
        </w:rPr>
        <w:t>_org</w:t>
      </w:r>
      <w:proofErr w:type="spellEnd"/>
      <w:r w:rsidRPr="00197599">
        <w:rPr>
          <w:color w:val="FF0000"/>
        </w:rPr>
        <w:t xml:space="preserve">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</w:t>
      </w:r>
      <w:proofErr w:type="spellStart"/>
      <w:r w:rsidRPr="00197599">
        <w:rPr>
          <w:color w:val="FF0000"/>
        </w:rPr>
        <w:t>Name_org</w:t>
      </w:r>
      <w:proofErr w:type="spellEnd"/>
      <w:r w:rsidRPr="00197599">
        <w:rPr>
          <w:color w:val="FF0000"/>
        </w:rPr>
        <w:t xml:space="preserve">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 xml:space="preserve">{{ </w:t>
      </w:r>
      <w:proofErr w:type="spellStart"/>
      <w:r w:rsidRPr="00163176">
        <w:rPr>
          <w:highlight w:val="yellow"/>
        </w:rPr>
        <w:t>Name</w:t>
      </w:r>
      <w:proofErr w:type="gramEnd"/>
      <w:r w:rsidRPr="00163176">
        <w:rPr>
          <w:highlight w:val="yellow"/>
        </w:rPr>
        <w:t>_org</w:t>
      </w:r>
      <w:proofErr w:type="spellEnd"/>
      <w:r w:rsidRPr="00163176">
        <w:rPr>
          <w:highlight w:val="yellow"/>
        </w:rPr>
        <w:t xml:space="preserve"> }} определен в Методических указаниях ООО «Башнефть-Добыча» «Порядок технического расследования причин, </w:t>
      </w:r>
      <w:proofErr w:type="spellStart"/>
      <w:r w:rsidRPr="00163176">
        <w:rPr>
          <w:highlight w:val="yellow"/>
        </w:rPr>
        <w:t>учета</w:t>
      </w:r>
      <w:proofErr w:type="spellEnd"/>
      <w:r w:rsidRPr="00163176">
        <w:rPr>
          <w:highlight w:val="yellow"/>
        </w:rPr>
        <w:t xml:space="preserve">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Установление причин инцидентов направлено на определение обстоятельств, размера </w:t>
      </w:r>
      <w:proofErr w:type="spellStart"/>
      <w:r w:rsidRPr="00210158">
        <w:rPr>
          <w:color w:val="00000A"/>
        </w:rPr>
        <w:t>причиненного</w:t>
      </w:r>
      <w:proofErr w:type="spellEnd"/>
      <w:r w:rsidRPr="00210158">
        <w:rPr>
          <w:color w:val="00000A"/>
        </w:rPr>
        <w:t xml:space="preserve">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proofErr w:type="spellStart"/>
      <w:r w:rsidRPr="00210158">
        <w:rPr>
          <w:rFonts w:eastAsia="MS Mincho"/>
          <w:b/>
          <w:iCs/>
          <w:lang w:val="x-none" w:eastAsia="x-none"/>
        </w:rPr>
        <w:t>еречень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</w:t>
      </w:r>
      <w:proofErr w:type="spellStart"/>
      <w:r w:rsidRPr="00210158">
        <w:rPr>
          <w:rFonts w:eastAsia="MS Mincho"/>
          <w:b/>
          <w:iCs/>
          <w:lang w:val="x-none" w:eastAsia="x-none"/>
        </w:rPr>
        <w:t>проведенных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7777777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</w:rPr>
        <w:t>согласован</w:t>
      </w:r>
      <w:r w:rsidRPr="00210158">
        <w:rPr>
          <w:bCs/>
        </w:rPr>
        <w:t xml:space="preserve"> </w:t>
      </w:r>
      <w:r w:rsidR="00550B11" w:rsidRPr="00550B11">
        <w:rPr>
          <w:bCs/>
          <w:color w:val="FF0000"/>
        </w:rPr>
        <w:t>14.09.2022 г.</w:t>
      </w:r>
      <w:r w:rsidR="00550B11"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 w:rsidR="00550B11">
        <w:rPr>
          <w:bCs/>
          <w:color w:val="FF0000"/>
        </w:rPr>
        <w:t>утвержден</w:t>
      </w:r>
      <w:proofErr w:type="spellEnd"/>
      <w:r w:rsidR="00550B11"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lastRenderedPageBreak/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 xml:space="preserve">Перечень </w:t>
      </w:r>
      <w:proofErr w:type="spellStart"/>
      <w:r w:rsidRPr="00430F15">
        <w:t>проведенных</w:t>
      </w:r>
      <w:proofErr w:type="spellEnd"/>
      <w:r w:rsidRPr="00430F15">
        <w:t xml:space="preserve">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 xml:space="preserve">Перечень </w:t>
      </w:r>
      <w:proofErr w:type="spellStart"/>
      <w:r w:rsidRPr="00802BE6">
        <w:rPr>
          <w:color w:val="FF0000"/>
          <w:lang w:val="x-none" w:eastAsia="x-none"/>
        </w:rPr>
        <w:t>проведенных</w:t>
      </w:r>
      <w:proofErr w:type="spellEnd"/>
      <w:r w:rsidRPr="00802BE6">
        <w:rPr>
          <w:color w:val="FF0000"/>
          <w:lang w:val="x-none" w:eastAsia="x-none"/>
        </w:rPr>
        <w:t xml:space="preserve">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 xml:space="preserve">№ </w:t>
            </w:r>
            <w:proofErr w:type="spellStart"/>
            <w:r w:rsidRPr="00802BE6">
              <w:rPr>
                <w:b/>
                <w:bCs/>
                <w:color w:val="FF0000"/>
                <w:sz w:val="20"/>
                <w:szCs w:val="20"/>
              </w:rPr>
              <w:t>отчета</w:t>
            </w:r>
            <w:proofErr w:type="spellEnd"/>
            <w:r w:rsidRPr="00802BE6">
              <w:rPr>
                <w:b/>
                <w:bCs/>
                <w:color w:val="FF0000"/>
                <w:sz w:val="20"/>
                <w:szCs w:val="20"/>
              </w:rPr>
              <w:t xml:space="preserve">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 xml:space="preserve">Кран мостовой 3,2 </w:t>
            </w:r>
            <w:proofErr w:type="spellStart"/>
            <w:r w:rsidRPr="00802BE6">
              <w:rPr>
                <w:color w:val="FF0000"/>
                <w:sz w:val="20"/>
                <w:szCs w:val="20"/>
              </w:rPr>
              <w:t>тн</w:t>
            </w:r>
            <w:proofErr w:type="spellEnd"/>
            <w:r w:rsidRPr="00802BE6">
              <w:rPr>
                <w:color w:val="FF0000"/>
                <w:sz w:val="20"/>
                <w:szCs w:val="20"/>
              </w:rPr>
              <w:t>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 xml:space="preserve">согласно </w:t>
      </w:r>
      <w:proofErr w:type="spellStart"/>
      <w:r w:rsidRPr="00183961">
        <w:rPr>
          <w:color w:val="FF0000"/>
        </w:rPr>
        <w:t>утвержденным</w:t>
      </w:r>
      <w:proofErr w:type="spellEnd"/>
      <w:r w:rsidRPr="00183961">
        <w:rPr>
          <w:color w:val="FF0000"/>
        </w:rPr>
        <w:t xml:space="preserve">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 xml:space="preserve">Перечень </w:t>
      </w:r>
      <w:proofErr w:type="spellStart"/>
      <w:r w:rsidRPr="00183961">
        <w:rPr>
          <w:rFonts w:ascii="Times New Roman" w:hAnsi="Times New Roman"/>
          <w:color w:val="FF0000"/>
          <w:sz w:val="24"/>
        </w:rPr>
        <w:t>проведенных</w:t>
      </w:r>
      <w:proofErr w:type="spellEnd"/>
      <w:r w:rsidRPr="00183961">
        <w:rPr>
          <w:rFonts w:ascii="Times New Roman" w:hAnsi="Times New Roman"/>
          <w:color w:val="FF0000"/>
          <w:sz w:val="24"/>
        </w:rPr>
        <w:t xml:space="preserve">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 xml:space="preserve">Аппарат </w:t>
            </w:r>
            <w:proofErr w:type="spellStart"/>
            <w:r w:rsidRPr="00183961">
              <w:rPr>
                <w:color w:val="FF0000"/>
                <w:sz w:val="20"/>
                <w:szCs w:val="20"/>
              </w:rPr>
              <w:t>возд</w:t>
            </w:r>
            <w:proofErr w:type="spellEnd"/>
            <w:r w:rsidRPr="00183961">
              <w:rPr>
                <w:color w:val="FF0000"/>
                <w:sz w:val="20"/>
                <w:szCs w:val="20"/>
              </w:rPr>
              <w:t>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lastRenderedPageBreak/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 xml:space="preserve">Предписания Ростехнадзора, поступающие в </w:t>
      </w:r>
      <w:proofErr w:type="spellStart"/>
      <w:r w:rsidRPr="00210158">
        <w:t>отчетный</w:t>
      </w:r>
      <w:proofErr w:type="spellEnd"/>
      <w:r w:rsidRPr="00210158">
        <w:t xml:space="preserve">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 xml:space="preserve">На момент разработки декларации промышленной безопасности </w:t>
      </w:r>
      <w:proofErr w:type="spellStart"/>
      <w:r w:rsidRPr="001E14BB">
        <w:rPr>
          <w:bCs/>
          <w:color w:val="FF0000"/>
          <w:lang w:eastAsia="x-none"/>
        </w:rPr>
        <w:t>ведется</w:t>
      </w:r>
      <w:proofErr w:type="spellEnd"/>
      <w:r w:rsidRPr="001E14BB">
        <w:rPr>
          <w:bCs/>
          <w:color w:val="FF0000"/>
          <w:lang w:eastAsia="x-none"/>
        </w:rPr>
        <w:t xml:space="preserve">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 xml:space="preserve">2) выработка рекомендаций по инженерно-технической </w:t>
      </w:r>
      <w:proofErr w:type="spellStart"/>
      <w:r w:rsidRPr="001D2F43">
        <w:t>оснащенности</w:t>
      </w:r>
      <w:proofErr w:type="spellEnd"/>
      <w:r w:rsidRPr="001D2F43">
        <w:t xml:space="preserve">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 xml:space="preserve">8) производится сбор, анализ информации об оперативной обстановке, постановка целей и задач, проводятся совместные совещания, а при необходимости </w:t>
      </w:r>
      <w:proofErr w:type="spellStart"/>
      <w:r w:rsidRPr="001D2F43">
        <w:t>создается</w:t>
      </w:r>
      <w:proofErr w:type="spellEnd"/>
      <w:r w:rsidRPr="001D2F43">
        <w:t xml:space="preserve">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7777777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>
        <w:rPr>
          <w:bCs/>
          <w:color w:val="FF0000"/>
        </w:rPr>
        <w:t>утвержден</w:t>
      </w:r>
      <w:proofErr w:type="spellEnd"/>
      <w:r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Мероприятия по эвакуации людей и охране окружающей среды, по локализации выхода нефти или газа, отключению </w:t>
      </w:r>
      <w:proofErr w:type="spellStart"/>
      <w:r w:rsidRPr="009946D3">
        <w:rPr>
          <w:rFonts w:eastAsia="Calibri"/>
          <w:color w:val="000000"/>
        </w:rPr>
        <w:t>поврежденного</w:t>
      </w:r>
      <w:proofErr w:type="spellEnd"/>
      <w:r w:rsidRPr="009946D3">
        <w:rPr>
          <w:rFonts w:eastAsia="Calibri"/>
          <w:color w:val="000000"/>
        </w:rPr>
        <w:t xml:space="preserve">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Осуществление мероприятий по предупреждению </w:t>
      </w:r>
      <w:proofErr w:type="spellStart"/>
      <w:r w:rsidRPr="009946D3">
        <w:rPr>
          <w:rFonts w:eastAsia="Calibri"/>
          <w:color w:val="000000"/>
        </w:rPr>
        <w:t>тяжелых</w:t>
      </w:r>
      <w:proofErr w:type="spellEnd"/>
      <w:r w:rsidRPr="009946D3">
        <w:rPr>
          <w:rFonts w:eastAsia="Calibri"/>
          <w:color w:val="000000"/>
        </w:rPr>
        <w:t xml:space="preserve">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Содержание в постоянной готовности созданных аварийно-восстановительных формирований, укомплектованных необходимым персоналом и </w:t>
      </w:r>
      <w:proofErr w:type="spellStart"/>
      <w:r w:rsidRPr="00CC3AC8">
        <w:rPr>
          <w:rFonts w:eastAsia="Calibri"/>
          <w:color w:val="000000"/>
        </w:rPr>
        <w:t>оснащенных</w:t>
      </w:r>
      <w:proofErr w:type="spellEnd"/>
      <w:r w:rsidRPr="00CC3AC8">
        <w:rPr>
          <w:rFonts w:eastAsia="Calibri"/>
          <w:color w:val="000000"/>
        </w:rPr>
        <w:t xml:space="preserve">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</w:t>
      </w:r>
      <w:proofErr w:type="spellStart"/>
      <w:r w:rsidRPr="00CC3AC8">
        <w:rPr>
          <w:rFonts w:eastAsia="Calibri"/>
          <w:color w:val="000000"/>
        </w:rPr>
        <w:t>утвержденному</w:t>
      </w:r>
      <w:proofErr w:type="spellEnd"/>
      <w:r w:rsidRPr="00CC3AC8">
        <w:rPr>
          <w:rFonts w:eastAsia="Calibri"/>
          <w:color w:val="000000"/>
        </w:rPr>
        <w:t xml:space="preserve">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 количества видов возможных аварий и конкретных условий, но не реже одного раза в год по каждому виду возможных аварии,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 сезонности, а также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 xml:space="preserve">3.2.2.Сведения о составе противоаварийных сил, аварийно-спасательных и других </w:t>
      </w:r>
      <w:r w:rsidRPr="00210158">
        <w:rPr>
          <w:rFonts w:eastAsia="MS Mincho"/>
          <w:b/>
          <w:iCs/>
          <w:lang w:val="x-none" w:eastAsia="x-none"/>
        </w:rPr>
        <w:lastRenderedPageBreak/>
        <w:t>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3A543977" w14:textId="7EFC261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Нештатное аварийно-спасательное формирование «</w:t>
      </w:r>
      <w:r w:rsidR="00901A34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 ООО «Башнефть-Добыча» имеет </w:t>
      </w:r>
      <w:r w:rsidR="00665C8F">
        <w:rPr>
          <w:rFonts w:eastAsia="Calibri"/>
          <w:color w:val="000000"/>
        </w:rPr>
        <w:t>С</w:t>
      </w:r>
      <w:r w:rsidR="00901A34">
        <w:rPr>
          <w:rFonts w:eastAsia="Calibri"/>
          <w:color w:val="000000"/>
        </w:rPr>
        <w:t>видетельство на право ведения газоспасательных работ и работ по ЛРН №11236 от 20.04.2022 г., рег.№16/2-2-477</w:t>
      </w:r>
      <w:r w:rsidRPr="00337DF6">
        <w:rPr>
          <w:rFonts w:eastAsia="Calibri"/>
          <w:color w:val="000000"/>
        </w:rPr>
        <w:t>, выданное отраслевой комиссией Минэнерго России по аттестации аварийно-спасательных служб (формирований) и спасателей Топливно-Энергетического комплекса (ОАК ТЭК 16/2-1), на право ведения аварийно-спасательных (газоопасных) работ в чрезвычайных ситуациях.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lastRenderedPageBreak/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 xml:space="preserve">{{ </w:t>
      </w:r>
      <w:proofErr w:type="spellStart"/>
      <w:r w:rsidR="008B2844" w:rsidRPr="00806BC0">
        <w:rPr>
          <w:color w:val="FF0000"/>
          <w:spacing w:val="-3"/>
        </w:rPr>
        <w:t>Name_org</w:t>
      </w:r>
      <w:proofErr w:type="spellEnd"/>
      <w:r w:rsidR="008B2844" w:rsidRPr="00806BC0">
        <w:rPr>
          <w:color w:val="FF0000"/>
          <w:spacing w:val="-3"/>
        </w:rPr>
        <w:t xml:space="preserve">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Для проведения газоспасательных работ в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создано нештатное аварийно-спасательное формирование (НАСФ). Свидетельство об аттестации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состав НАСФ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</w:t>
      </w:r>
      <w:proofErr w:type="gramStart"/>
      <w:r w:rsidRPr="00337DF6">
        <w:rPr>
          <w:color w:val="FF0000"/>
          <w:spacing w:val="-3"/>
        </w:rPr>
        <w:t>НАСФ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 xml:space="preserve">Основными задачами и функциями нештатного аварийно-спасательного формирования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подготовке решений по созданию, размещению, определению номенклатурного состава и </w:t>
      </w:r>
      <w:proofErr w:type="spellStart"/>
      <w:r w:rsidRPr="00337DF6">
        <w:rPr>
          <w:color w:val="FF0000"/>
          <w:spacing w:val="-3"/>
        </w:rPr>
        <w:t>объемов</w:t>
      </w:r>
      <w:proofErr w:type="spellEnd"/>
      <w:r w:rsidRPr="00337DF6">
        <w:rPr>
          <w:color w:val="FF0000"/>
          <w:spacing w:val="-3"/>
        </w:rPr>
        <w:t xml:space="preserve">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</w:t>
      </w:r>
      <w:proofErr w:type="gramStart"/>
      <w:r w:rsidRPr="00337DF6">
        <w:rPr>
          <w:color w:val="FF0000"/>
          <w:spacing w:val="-3"/>
        </w:rPr>
        <w:t>формирования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систематическая </w:t>
      </w:r>
      <w:proofErr w:type="gramStart"/>
      <w:r w:rsidRPr="00337DF6">
        <w:rPr>
          <w:color w:val="FF0000"/>
          <w:spacing w:val="-3"/>
        </w:rPr>
        <w:t>отработка  на</w:t>
      </w:r>
      <w:proofErr w:type="gramEnd"/>
      <w:r w:rsidRPr="00337DF6">
        <w:rPr>
          <w:color w:val="FF0000"/>
          <w:spacing w:val="-3"/>
        </w:rPr>
        <w:t xml:space="preserve">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случае необходимости КЧС ходатайствует перед вышестоящими звеньями </w:t>
      </w:r>
      <w:proofErr w:type="gramStart"/>
      <w:r w:rsidRPr="00337DF6">
        <w:rPr>
          <w:color w:val="FF0000"/>
          <w:spacing w:val="-3"/>
        </w:rPr>
        <w:t>РСЧС  о</w:t>
      </w:r>
      <w:proofErr w:type="gramEnd"/>
      <w:r w:rsidRPr="00337DF6">
        <w:rPr>
          <w:color w:val="FF0000"/>
          <w:spacing w:val="-3"/>
        </w:rPr>
        <w:t xml:space="preserve"> выделении дополнительных сил и средств для ликвидации ЧС, в соответствии с планом взаимодействия служб, </w:t>
      </w:r>
      <w:proofErr w:type="spellStart"/>
      <w:r w:rsidRPr="00337DF6">
        <w:rPr>
          <w:color w:val="FF0000"/>
          <w:spacing w:val="-3"/>
        </w:rPr>
        <w:t>утвержденными</w:t>
      </w:r>
      <w:proofErr w:type="spellEnd"/>
      <w:r w:rsidRPr="00337DF6">
        <w:rPr>
          <w:color w:val="FF0000"/>
          <w:spacing w:val="-3"/>
        </w:rPr>
        <w:t xml:space="preserve">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 достаточном количестве имеется спецтехника, предназначенная для ликвидации </w:t>
      </w:r>
      <w:proofErr w:type="gramStart"/>
      <w:r w:rsidRPr="00337DF6">
        <w:rPr>
          <w:color w:val="FF0000"/>
        </w:rPr>
        <w:t>чрезвычайных ситуаций</w:t>
      </w:r>
      <w:proofErr w:type="gramEnd"/>
      <w:r w:rsidRPr="00337DF6">
        <w:rPr>
          <w:color w:val="FF0000"/>
        </w:rPr>
        <w:t xml:space="preserve">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lastRenderedPageBreak/>
        <w:t xml:space="preserve">Первая медицинская и врачебная помощь в случае чрезвычайных ситуаций предусмотрено оказывать </w:t>
      </w:r>
      <w:proofErr w:type="spellStart"/>
      <w:r w:rsidRPr="00337DF6">
        <w:rPr>
          <w:color w:val="FF0000"/>
        </w:rPr>
        <w:t>путем</w:t>
      </w:r>
      <w:proofErr w:type="spellEnd"/>
      <w:r w:rsidRPr="00337DF6">
        <w:rPr>
          <w:color w:val="FF0000"/>
        </w:rPr>
        <w:t xml:space="preserve">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</w:t>
      </w:r>
      <w:proofErr w:type="spellStart"/>
      <w:r w:rsidRPr="00337DF6">
        <w:rPr>
          <w:color w:val="FF0000"/>
        </w:rPr>
        <w:t>Name_org</w:t>
      </w:r>
      <w:proofErr w:type="spellEnd"/>
      <w:r w:rsidRPr="00337DF6">
        <w:rPr>
          <w:color w:val="FF0000"/>
        </w:rPr>
        <w:t xml:space="preserve"> }}  созданы комиссия по чрезвычайным ситуациям и обеспечению пожарной безопасности (</w:t>
      </w:r>
      <w:proofErr w:type="spellStart"/>
      <w:r w:rsidRPr="00337DF6">
        <w:rPr>
          <w:color w:val="FF0000"/>
        </w:rPr>
        <w:t>КЧСиПБ</w:t>
      </w:r>
      <w:proofErr w:type="spellEnd"/>
      <w:r w:rsidRPr="00337DF6">
        <w:rPr>
          <w:color w:val="FF0000"/>
        </w:rPr>
        <w:t>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КЧС и ПБ является координирующим органом РСЧС </w:t>
      </w:r>
      <w:proofErr w:type="gramStart"/>
      <w:r w:rsidRPr="00337DF6">
        <w:rPr>
          <w:color w:val="FF0000"/>
        </w:rPr>
        <w:t xml:space="preserve">{{ </w:t>
      </w:r>
      <w:proofErr w:type="spellStart"/>
      <w:r w:rsidRPr="00337DF6">
        <w:rPr>
          <w:color w:val="FF0000"/>
        </w:rPr>
        <w:t>Name</w:t>
      </w:r>
      <w:proofErr w:type="gramEnd"/>
      <w:r w:rsidRPr="00337DF6">
        <w:rPr>
          <w:color w:val="FF0000"/>
        </w:rPr>
        <w:t>_org</w:t>
      </w:r>
      <w:proofErr w:type="spellEnd"/>
      <w:r w:rsidRPr="00337DF6">
        <w:rPr>
          <w:color w:val="FF0000"/>
        </w:rPr>
        <w:t xml:space="preserve">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Резерв материальных ресурсов </w:t>
      </w:r>
      <w:r w:rsidRPr="00376285">
        <w:rPr>
          <w:color w:val="00000A"/>
        </w:rPr>
        <w:t>создаётся</w:t>
      </w:r>
      <w:r w:rsidRPr="00376285">
        <w:rPr>
          <w:color w:val="00000A"/>
        </w:rPr>
        <w:t xml:space="preserve">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771B1C36" w14:textId="56751ED0" w:rsidR="00376285" w:rsidRPr="00376285" w:rsidRDefault="00A15A6B" w:rsidP="00376285">
      <w:pPr>
        <w:ind w:firstLine="709"/>
        <w:jc w:val="both"/>
        <w:rPr>
          <w:color w:val="00000A"/>
        </w:rPr>
      </w:pPr>
      <w:r>
        <w:rPr>
          <w:color w:val="00000A"/>
        </w:rPr>
        <w:t>Приказом №0747 от 21 июня 2022 г. утверждено и введено в действие Инструкция ООО «Башнефть-Добыча» «О порядке создания и использования финансового резерва для ликвидации чрезвычайных ситуаций природного и техногенного характера на объектах и территориях ООО «Башнефть-Добыча» № ПЗ-11.04И-001112 ЮЛ-305.</w:t>
      </w:r>
    </w:p>
    <w:p w14:paraId="66163821" w14:textId="0218FE87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Основанием для выделения финансовых средств из резерва является руководства ООО «Башнефть-Добыча», в котором указывается общий размер ассигнований и сумма финансирования отдельных мероприятий по ликвидации чрезвычайных ситуаций. Финансирование мероприятий по ликвидации аварии производится за </w:t>
      </w:r>
      <w:r w:rsidR="00A15A6B" w:rsidRPr="00376285">
        <w:rPr>
          <w:color w:val="00000A"/>
        </w:rPr>
        <w:t>счёт</w:t>
      </w:r>
      <w:r w:rsidRPr="00376285">
        <w:rPr>
          <w:color w:val="00000A"/>
        </w:rPr>
        <w:t xml:space="preserve"> </w:t>
      </w:r>
      <w:proofErr w:type="gramStart"/>
      <w:r w:rsidRPr="00376285">
        <w:rPr>
          <w:color w:val="00000A"/>
        </w:rPr>
        <w:t>средств</w:t>
      </w:r>
      <w:proofErr w:type="gramEnd"/>
      <w:r w:rsidRPr="00376285">
        <w:rPr>
          <w:color w:val="00000A"/>
        </w:rPr>
        <w:t xml:space="preserve"> запланированных для каждого структурного подразделения ООО «Башнефть-Добыча», на объекте которого произошла чрезвычайная ситуация. </w:t>
      </w:r>
    </w:p>
    <w:p w14:paraId="7D743535" w14:textId="65B0302B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случае аварии возмещение финансовых средств, затраченных ООО «Башнефть-Добыча» при проведении </w:t>
      </w:r>
      <w:proofErr w:type="gramStart"/>
      <w:r w:rsidRPr="00376285">
        <w:rPr>
          <w:color w:val="00000A"/>
        </w:rPr>
        <w:t>аварийно-восстановительных работ</w:t>
      </w:r>
      <w:proofErr w:type="gramEnd"/>
      <w:r w:rsidRPr="00376285">
        <w:rPr>
          <w:color w:val="00000A"/>
        </w:rPr>
        <w:t xml:space="preserve"> осуществляется за </w:t>
      </w:r>
      <w:proofErr w:type="spellStart"/>
      <w:r w:rsidRPr="00376285">
        <w:rPr>
          <w:color w:val="00000A"/>
        </w:rPr>
        <w:t>счет</w:t>
      </w:r>
      <w:proofErr w:type="spellEnd"/>
      <w:r w:rsidRPr="00376285">
        <w:rPr>
          <w:color w:val="00000A"/>
        </w:rPr>
        <w:t xml:space="preserve"> собственных средств и по договорам страхования.</w:t>
      </w:r>
    </w:p>
    <w:p w14:paraId="106264B3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техногенного характера номенклатура и необходимые </w:t>
      </w:r>
      <w:proofErr w:type="spellStart"/>
      <w:r w:rsidRPr="00376285">
        <w:rPr>
          <w:color w:val="FF0000"/>
          <w:lang w:bidi="ru-RU"/>
        </w:rPr>
        <w:t>объемы</w:t>
      </w:r>
      <w:proofErr w:type="spellEnd"/>
      <w:r w:rsidRPr="00376285">
        <w:rPr>
          <w:color w:val="FF0000"/>
          <w:lang w:bidi="ru-RU"/>
        </w:rPr>
        <w:t xml:space="preserve">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 xml:space="preserve"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</w:t>
      </w:r>
      <w:proofErr w:type="gramStart"/>
      <w:r w:rsidRPr="00376285">
        <w:rPr>
          <w:color w:val="FF0000"/>
          <w:lang w:bidi="ru-RU"/>
        </w:rPr>
        <w:t xml:space="preserve">{{ </w:t>
      </w:r>
      <w:proofErr w:type="spellStart"/>
      <w:r w:rsidRPr="00376285">
        <w:rPr>
          <w:color w:val="FF0000"/>
          <w:lang w:bidi="ru-RU"/>
        </w:rPr>
        <w:t>Name</w:t>
      </w:r>
      <w:proofErr w:type="gramEnd"/>
      <w:r w:rsidRPr="00376285">
        <w:rPr>
          <w:color w:val="FF0000"/>
          <w:lang w:bidi="ru-RU"/>
        </w:rPr>
        <w:t>_org</w:t>
      </w:r>
      <w:proofErr w:type="spellEnd"/>
      <w:r w:rsidRPr="00376285">
        <w:rPr>
          <w:color w:val="FF0000"/>
          <w:lang w:bidi="ru-RU"/>
        </w:rPr>
        <w:t xml:space="preserve">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</w:t>
      </w:r>
      <w:r w:rsidRPr="0092078C">
        <w:rPr>
          <w:bCs/>
        </w:rPr>
        <w:t>е</w:t>
      </w:r>
      <w:r w:rsidRPr="0092078C">
        <w:rPr>
          <w:bCs/>
        </w:rPr>
        <w:t>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</w:t>
      </w:r>
      <w:r w:rsidRPr="0092078C">
        <w:rPr>
          <w:bCs/>
        </w:rPr>
        <w:t>и</w:t>
      </w:r>
      <w:r w:rsidRPr="0092078C">
        <w:rPr>
          <w:bCs/>
        </w:rPr>
        <w:t>ем других средств оповещения) и обращения в территориальные органы управления ГОЧС.</w:t>
      </w:r>
    </w:p>
    <w:p w14:paraId="3E2AA307" w14:textId="77777777" w:rsidR="00335792" w:rsidRPr="0050230E" w:rsidRDefault="00335792" w:rsidP="00335792">
      <w:pPr>
        <w:spacing w:line="276" w:lineRule="auto"/>
        <w:ind w:firstLine="709"/>
        <w:jc w:val="both"/>
        <w:rPr>
          <w:bCs/>
        </w:rPr>
      </w:pPr>
      <w:r w:rsidRPr="0050230E">
        <w:rPr>
          <w:bCs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</w:t>
      </w:r>
      <w:r w:rsidRPr="0092078C">
        <w:rPr>
          <w:bCs/>
        </w:rPr>
        <w:t>и</w:t>
      </w:r>
      <w:r w:rsidRPr="0092078C">
        <w:rPr>
          <w:bCs/>
        </w:rPr>
        <w:t>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</w:t>
      </w:r>
      <w:r w:rsidRPr="0092078C">
        <w:rPr>
          <w:bCs/>
        </w:rPr>
        <w:t>п</w:t>
      </w:r>
      <w:r w:rsidRPr="0092078C">
        <w:rPr>
          <w:bCs/>
        </w:rPr>
        <w:t>параты (факсы), модемы, принтеры, компьютеры, громкоговорители, радиостанции. Все должн</w:t>
      </w:r>
      <w:r w:rsidRPr="0092078C">
        <w:rPr>
          <w:bCs/>
        </w:rPr>
        <w:t>о</w:t>
      </w:r>
      <w:r w:rsidRPr="0092078C">
        <w:rPr>
          <w:bCs/>
        </w:rPr>
        <w:t>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 xml:space="preserve">{{ </w:t>
      </w:r>
      <w:proofErr w:type="spellStart"/>
      <w:r w:rsidR="008A16D2" w:rsidRPr="00A15A6B">
        <w:t>Name</w:t>
      </w:r>
      <w:proofErr w:type="gramEnd"/>
      <w:r w:rsidR="008A16D2" w:rsidRPr="00A15A6B">
        <w:t>_org</w:t>
      </w:r>
      <w:proofErr w:type="spellEnd"/>
      <w:r w:rsidR="008A16D2" w:rsidRPr="00A15A6B">
        <w:t xml:space="preserve">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49F4E500" w14:textId="77777777" w:rsidR="00853A51" w:rsidRPr="007B6DF2" w:rsidRDefault="00853A51" w:rsidP="001557BD">
      <w:pPr>
        <w:ind w:firstLine="709"/>
        <w:jc w:val="both"/>
      </w:pPr>
      <w:bookmarkStart w:id="130" w:name="_Hlk68013893"/>
      <w:r w:rsidRPr="007B6DF2">
        <w:t xml:space="preserve">В соответствии с «Порядком оформления декларации промышленной безопасности опасных </w:t>
      </w:r>
      <w:r w:rsidRPr="001557BD">
        <w:rPr>
          <w:color w:val="00000A"/>
        </w:rPr>
        <w:t>производственных</w:t>
      </w:r>
      <w:r w:rsidRPr="007B6DF2">
        <w:t xml:space="preserve"> объектов и перечне включаемых в </w:t>
      </w:r>
      <w:proofErr w:type="spellStart"/>
      <w:r w:rsidRPr="007B6DF2">
        <w:t>нее</w:t>
      </w:r>
      <w:proofErr w:type="spellEnd"/>
      <w:r w:rsidRPr="007B6DF2">
        <w:t xml:space="preserve"> сведений», </w:t>
      </w:r>
      <w:proofErr w:type="spellStart"/>
      <w:r w:rsidRPr="007B6DF2">
        <w:t>утвержденным</w:t>
      </w:r>
      <w:proofErr w:type="spellEnd"/>
      <w:r w:rsidRPr="007B6DF2">
        <w:t xml:space="preserve">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сценарии, описанные в п. 2.2.2, </w:t>
      </w:r>
      <w:bookmarkStart w:id="131" w:name="_Hlk193206685"/>
      <w:r w:rsidRPr="007B6DF2">
        <w:t xml:space="preserve">среди всего разнообразия </w:t>
      </w:r>
      <w:r>
        <w:t xml:space="preserve">выбраны </w:t>
      </w:r>
      <w:proofErr w:type="gramStart"/>
      <w:r>
        <w:t>наиболее опасные и наиболее вероятные сценарии аварии</w:t>
      </w:r>
      <w:proofErr w:type="gramEnd"/>
      <w:r>
        <w:t xml:space="preserve"> представленные в таблице ниже</w:t>
      </w:r>
      <w:bookmarkEnd w:id="131"/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2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3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B86F99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4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2"/>
      <w:bookmarkEnd w:id="133"/>
      <w:bookmarkEnd w:id="134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5" w:name="_Hlk193206618"/>
      <w:bookmarkEnd w:id="129"/>
      <w:bookmarkEnd w:id="130"/>
      <w:r w:rsidRPr="007B6DF2">
        <w:t xml:space="preserve">Результаты </w:t>
      </w:r>
      <w:proofErr w:type="spellStart"/>
      <w:r w:rsidRPr="007B6DF2">
        <w:t>проведенного</w:t>
      </w:r>
      <w:proofErr w:type="spellEnd"/>
      <w:r w:rsidRPr="007B6DF2">
        <w:t xml:space="preserve">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6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6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</w:t>
      </w:r>
      <w:proofErr w:type="spellStart"/>
      <w:r w:rsidRPr="007B6DF2">
        <w:t>проведенного</w:t>
      </w:r>
      <w:proofErr w:type="spellEnd"/>
      <w:r w:rsidRPr="007B6DF2">
        <w:t xml:space="preserve">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B86F99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5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7" w:name="_Hlk192936978"/>
      <w:r>
        <w:t>отсутствуют</w:t>
      </w:r>
      <w:bookmarkEnd w:id="137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</w:t>
      </w:r>
      <w:proofErr w:type="spellStart"/>
      <w:r>
        <w:t>приведенными</w:t>
      </w:r>
      <w:proofErr w:type="spellEnd"/>
      <w:r>
        <w:t xml:space="preserve">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8" w:name="_Ref291338860"/>
      <w:bookmarkStart w:id="139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20</w:t>
        </w:r>
      </w:fldSimple>
      <w:bookmarkEnd w:id="138"/>
      <w:r w:rsidRPr="007B6DF2">
        <w:t xml:space="preserve"> – </w:t>
      </w:r>
      <w:bookmarkEnd w:id="139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21</w:t>
        </w:r>
      </w:fldSimple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22</w:t>
        </w:r>
      </w:fldSimple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40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proofErr w:type="spellStart"/>
      <w:r w:rsidRPr="00CF37CA">
        <w:rPr>
          <w:color w:val="FF0000"/>
        </w:rPr>
        <w:t>нг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r w:rsidRPr="00CF37CA">
        <w:rPr>
          <w:color w:val="FF0000"/>
        </w:rPr>
        <w:t>2 }}  погибших на 100 тыс. рискующих.</w:t>
      </w:r>
    </w:p>
    <w:bookmarkEnd w:id="140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1" w:name="_Toc17187625"/>
      <w:bookmarkStart w:id="142" w:name="_Toc193084653"/>
      <w:r w:rsidRPr="00B95202">
        <w:lastRenderedPageBreak/>
        <w:t xml:space="preserve">4.2. </w:t>
      </w:r>
      <w:bookmarkEnd w:id="141"/>
      <w:r w:rsidR="000B744E" w:rsidRPr="004D3FFF">
        <w:t>Перечень наиболее значимых факторов, влияющих на показатели риска</w:t>
      </w:r>
      <w:bookmarkEnd w:id="142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3" w:name="_Toc17187626"/>
      <w:bookmarkStart w:id="144" w:name="_Toc193084654"/>
      <w:r w:rsidRPr="00B95202">
        <w:t xml:space="preserve">4.3. </w:t>
      </w:r>
      <w:bookmarkEnd w:id="143"/>
      <w:r w:rsidR="000B744E" w:rsidRPr="009F042F">
        <w:t>Перечень основных мер, направленных на уменьшение риска аварий</w:t>
      </w:r>
      <w:bookmarkEnd w:id="144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 xml:space="preserve">наличие </w:t>
      </w:r>
      <w:proofErr w:type="spellStart"/>
      <w:r>
        <w:t>утвержденного</w:t>
      </w:r>
      <w:proofErr w:type="spellEnd"/>
      <w:r>
        <w:t xml:space="preserve">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5" w:name="_Toc17187627"/>
      <w:bookmarkStart w:id="146" w:name="_Toc193084655"/>
      <w:r w:rsidRPr="00B95202">
        <w:t xml:space="preserve">4.4. </w:t>
      </w:r>
      <w:bookmarkEnd w:id="145"/>
      <w:proofErr w:type="spellStart"/>
      <w:r w:rsidR="000B744E" w:rsidRPr="009F042F">
        <w:t>Обобщенная</w:t>
      </w:r>
      <w:proofErr w:type="spellEnd"/>
      <w:r w:rsidR="000B744E" w:rsidRPr="009F042F">
        <w:t xml:space="preserve"> оценка обеспечения промышленной безопасности и достаточности мер по предупреждению аварий на декларируемом объекте</w:t>
      </w:r>
      <w:bookmarkEnd w:id="146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proofErr w:type="spellStart"/>
      <w:r w:rsidRPr="00B11166">
        <w:t>Проведенная</w:t>
      </w:r>
      <w:proofErr w:type="spellEnd"/>
      <w:r w:rsidRPr="00B11166">
        <w:t xml:space="preserve">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7" w:name="_Toc17187628"/>
      <w:bookmarkStart w:id="148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7"/>
      <w:bookmarkEnd w:id="148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105B9FBF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3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105B9FBF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3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0FD57ECC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 xml:space="preserve">Прим.: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B86F99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</w:t>
      </w:r>
      <w:proofErr w:type="spellStart"/>
      <w:r w:rsidRPr="00F13425">
        <w:rPr>
          <w:bCs/>
          <w:color w:val="FF0000"/>
          <w:sz w:val="20"/>
          <w:szCs w:val="20"/>
        </w:rPr>
        <w:t>тяжелые</w:t>
      </w:r>
      <w:proofErr w:type="spellEnd"/>
      <w:r w:rsidRPr="00F13425">
        <w:rPr>
          <w:bCs/>
          <w:color w:val="FF0000"/>
          <w:sz w:val="20"/>
          <w:szCs w:val="20"/>
        </w:rPr>
        <w:t xml:space="preserve">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</w:t>
      </w:r>
      <w:proofErr w:type="spellStart"/>
      <w:r w:rsidRPr="00F13425">
        <w:rPr>
          <w:bCs/>
          <w:color w:val="FF0000"/>
          <w:sz w:val="20"/>
          <w:szCs w:val="20"/>
        </w:rPr>
        <w:t>проемов</w:t>
      </w:r>
      <w:proofErr w:type="spellEnd"/>
      <w:r w:rsidRPr="00F13425">
        <w:rPr>
          <w:bCs/>
          <w:color w:val="FF0000"/>
          <w:sz w:val="20"/>
          <w:szCs w:val="20"/>
        </w:rPr>
        <w:t xml:space="preserve">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2"/>
          <w:footerReference w:type="default" r:id="rId43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5"/>
      <w:footerReference w:type="default" r:id="rId46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853D2" w14:textId="77777777" w:rsidR="00625AFE" w:rsidRDefault="00625AFE">
      <w:r>
        <w:separator/>
      </w:r>
    </w:p>
  </w:endnote>
  <w:endnote w:type="continuationSeparator" w:id="0">
    <w:p w14:paraId="7D535318" w14:textId="77777777" w:rsidR="00625AFE" w:rsidRDefault="0062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Futuris Extra C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2C04254A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9A185E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9A185E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 xml:space="preserve">{{ </w:t>
          </w:r>
          <w:proofErr w:type="spellStart"/>
          <w:r w:rsidRPr="00F74CB8">
            <w:t>Code</w:t>
          </w:r>
          <w:proofErr w:type="gramEnd"/>
          <w:r w:rsidRPr="00F74CB8">
            <w:t>_dpb</w:t>
          </w:r>
          <w:proofErr w:type="spellEnd"/>
          <w:r w:rsidRPr="00F74CB8">
            <w:t xml:space="preserve">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1A275899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9A185E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9A185E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proofErr w:type="spellStart"/>
          <w:r w:rsidRPr="00AE5655">
            <w:rPr>
              <w:sz w:val="20"/>
              <w:szCs w:val="20"/>
            </w:rPr>
            <w:t>Изм</w:t>
          </w:r>
          <w:proofErr w:type="spellEnd"/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t>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44417" w14:textId="77777777" w:rsidR="00625AFE" w:rsidRDefault="00625AFE">
      <w:r>
        <w:separator/>
      </w:r>
    </w:p>
  </w:footnote>
  <w:footnote w:type="continuationSeparator" w:id="0">
    <w:p w14:paraId="742389D4" w14:textId="77777777" w:rsidR="00625AFE" w:rsidRDefault="00625A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GrammaticalErrors/>
  <w:activeWritingStyle w:appName="MSWord" w:lang="ru-RU" w:vendorID="1" w:dllVersion="512" w:checkStyle="1"/>
  <w:proofState w:spelling="clean"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header" Target="header6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header" Target="head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footer" Target="footer7.xml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footer" Target="footer8.xml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2310</TotalTime>
  <Pages>1</Pages>
  <Words>13331</Words>
  <Characters>75993</Characters>
  <Application>Microsoft Office Word</Application>
  <DocSecurity>0</DocSecurity>
  <Lines>633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89146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248</cp:revision>
  <cp:lastPrinted>2020-06-19T10:15:00Z</cp:lastPrinted>
  <dcterms:created xsi:type="dcterms:W3CDTF">2022-04-12T11:48:00Z</dcterms:created>
  <dcterms:modified xsi:type="dcterms:W3CDTF">2025-03-18T13:16:00Z</dcterms:modified>
</cp:coreProperties>
</file>